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AC6" w14:textId="4E0ADAAA" w:rsidR="00EF4EA3" w:rsidRPr="003923B6" w:rsidRDefault="00F8024F" w:rsidP="000553D5">
      <w:pPr>
        <w:jc w:val="center"/>
        <w:rPr>
          <w:rFonts w:ascii="Gerbera" w:hAnsi="Gerber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58B465B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096000" cy="86677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6185" w14:textId="77777777" w:rsidR="00AB45C7" w:rsidRDefault="00AB45C7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5855E7DD" w14:textId="3D2FDEAE" w:rsidR="00F8024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</w:pPr>
                            <w:r w:rsidRPr="00723D1E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  <w:t xml:space="preserve">Tule mukaan </w:t>
                            </w:r>
                            <w:r w:rsidR="00AF4957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  <w:t>hyvinvoinnin verkkovalmennukseen</w:t>
                            </w:r>
                            <w:r w:rsidRPr="00723D1E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  <w:t>!</w:t>
                            </w:r>
                          </w:p>
                          <w:p w14:paraId="3C3D08F6" w14:textId="40890980" w:rsidR="00D46195" w:rsidRPr="00723D1E" w:rsidRDefault="00AE272B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E4EC3" wp14:editId="397C88AD">
                                  <wp:extent cx="5913120" cy="2520315"/>
                                  <wp:effectExtent l="0" t="0" r="0" b="0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3120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1E96F0" w14:textId="77777777" w:rsidR="00F8024F" w:rsidRPr="004E44F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14:paraId="0738CCC8" w14:textId="19BA8D89" w:rsidR="008D5BF8" w:rsidRPr="004E44FF" w:rsidRDefault="00077EAB" w:rsidP="004E6BC0">
                            <w:pPr>
                              <w:pStyle w:val="YEvaliotsikko"/>
                              <w:spacing w:line="240" w:lineRule="auto"/>
                              <w:jc w:val="both"/>
                              <w:rPr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H</w:t>
                            </w:r>
                            <w:r w:rsidR="00AF4957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yvinvoinnin verkkovalmennus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ohjelma, jonka avulla etenet rennosti kohti kokonaisvaltaista hyvinvointia.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14D52C" w14:textId="736E3F7F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Ryhmä</w:t>
                            </w:r>
                            <w:r w:rsidR="00AF495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/yksilöohjaus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ovat tarkoitettu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AF495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nuorille. 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(kohderyhmä</w:t>
                            </w:r>
                            <w:r w:rsidR="00AF495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n tarkennus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)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. Pääteemat ovat ravitsemus, liikkuminen, voimavarat ja lepo. Osallistumalla voit </w:t>
                            </w:r>
                            <w:r w:rsidR="00883FF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löytää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uusia ideoita oman hyvinvointisi tueksi. </w:t>
                            </w:r>
                          </w:p>
                          <w:p w14:paraId="4D2DB114" w14:textId="2B5069C2" w:rsidR="00EC3D66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Vuoden ohjelma sisältää 1</w:t>
                            </w:r>
                            <w:r w:rsidR="00883FF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0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viikon ohjatun vaiheen ja sen jälkeen alkavan ylläpitovaiheen. Ohjatun vaiheen (1</w:t>
                            </w:r>
                            <w:r w:rsidR="00883FF7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0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viikkoa) aikana on mahdollista saada henkilökohtaista ohjausta verkon välityksellä kerran viikossa. </w:t>
                            </w:r>
                          </w:p>
                          <w:p w14:paraId="4D63C2A9" w14:textId="3C8CA653" w:rsidR="008D5BF8" w:rsidRPr="004E44FF" w:rsidRDefault="00AF4957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aa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</w:t>
                            </w:r>
                            <w:r w:rsidR="004E44FF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valmennuksen 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materiaalin käyttöösi vuoden ajaksi. Ryhmävalmennus</w:t>
                            </w:r>
                            <w:r w:rsidR="004E44FF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sisältää myös mahdollisuuden vertaistukeen.</w:t>
                            </w:r>
                            <w:r w:rsidR="00FC6BDB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Toiminta tapahtuu etänä.</w:t>
                            </w:r>
                          </w:p>
                          <w:p w14:paraId="70D7A524" w14:textId="5D01613B" w:rsidR="00EE7BCB" w:rsidRDefault="00EE7BCB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Vuoden ohjelmaan o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sallistuminen on maksutonta.</w:t>
                            </w:r>
                          </w:p>
                          <w:p w14:paraId="072FAE35" w14:textId="306BA019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Valmennu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alka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a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:</w:t>
                            </w:r>
                          </w:p>
                          <w:p w14:paraId="2EABD471" w14:textId="49104ED5" w:rsidR="00EC3D66" w:rsidRPr="004E44FF" w:rsidRDefault="00AF4957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Yksilövalmennus/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Ryhmävalmennus 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.20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klo 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-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(</w:t>
                            </w:r>
                            <w:r w:rsidR="0094296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missä</w:t>
                            </w:r>
                            <w:r w:rsidR="00DC2F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: paikka ja osoite / 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Teams</w:t>
                            </w:r>
                            <w:r w:rsidR="00DC2F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/ muu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)</w:t>
                            </w:r>
                          </w:p>
                          <w:p w14:paraId="0010EB79" w14:textId="3058A1D5" w:rsidR="008D5BF8" w:rsidRPr="004E44FF" w:rsidRDefault="008D5BF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Lisätie</w:t>
                            </w:r>
                            <w:r w:rsidR="00EE7BC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toa ohjaajilta:</w:t>
                            </w:r>
                          </w:p>
                          <w:p w14:paraId="41910AC4" w14:textId="20D69D4F" w:rsidR="00AE272B" w:rsidRDefault="00DC2F5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Etu- ja sukunimet </w:t>
                            </w:r>
                          </w:p>
                          <w:p w14:paraId="69B90C5B" w14:textId="71976563" w:rsidR="008D5BF8" w:rsidRDefault="00EE7BCB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p</w:t>
                            </w:r>
                            <w:r w:rsidR="00DC2F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uhelinnumero</w:t>
                            </w:r>
                          </w:p>
                          <w:p w14:paraId="581979C1" w14:textId="1AF91C0C" w:rsidR="00DC2F58" w:rsidRDefault="00DC2F5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sähköpostiosoite</w:t>
                            </w:r>
                          </w:p>
                          <w:p w14:paraId="2E22A2F1" w14:textId="2D856599" w:rsidR="00EE7BCB" w:rsidRDefault="00EE7BCB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51C4499B" w14:textId="77777777" w:rsidR="001C6BA3" w:rsidRPr="007A6769" w:rsidRDefault="001C6BA3" w:rsidP="00EC3D66">
                            <w:pPr>
                              <w:rPr>
                                <w:rFonts w:ascii="Gerbera Light" w:hAnsi="Gerbera Ligh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0;width:480pt;height:6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" filled="f" stroked="f">
                <v:textbox>
                  <w:txbxContent>
                    <w:p w14:paraId="6D096185" w14:textId="77777777" w:rsidR="00AB45C7" w:rsidRDefault="00AB45C7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5855E7DD" w14:textId="3D2FDEAE" w:rsidR="00F8024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</w:pPr>
                      <w:r w:rsidRPr="00723D1E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  <w:t xml:space="preserve">Tule mukaan </w:t>
                      </w:r>
                      <w:r w:rsidR="00AF4957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  <w:t>hyvinvoinnin verkkovalmennukseen</w:t>
                      </w:r>
                      <w:r w:rsidRPr="00723D1E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  <w:t>!</w:t>
                      </w:r>
                    </w:p>
                    <w:p w14:paraId="3C3D08F6" w14:textId="40890980" w:rsidR="00D46195" w:rsidRPr="00723D1E" w:rsidRDefault="00AE272B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3E4EC3" wp14:editId="397C88AD">
                            <wp:extent cx="5913120" cy="2520315"/>
                            <wp:effectExtent l="0" t="0" r="0" b="0"/>
                            <wp:docPr id="1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3120" cy="252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1E96F0" w14:textId="77777777" w:rsidR="00F8024F" w:rsidRPr="004E44F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24"/>
                          <w:szCs w:val="24"/>
                          <w:lang w:val="fi-FI"/>
                        </w:rPr>
                      </w:pPr>
                    </w:p>
                    <w:p w14:paraId="0738CCC8" w14:textId="19BA8D89" w:rsidR="008D5BF8" w:rsidRPr="004E44FF" w:rsidRDefault="00077EAB" w:rsidP="004E6BC0">
                      <w:pPr>
                        <w:pStyle w:val="YEvaliotsikko"/>
                        <w:spacing w:line="240" w:lineRule="auto"/>
                        <w:jc w:val="both"/>
                        <w:rPr>
                          <w:rFonts w:ascii="Gerbera" w:hAnsi="Gerbera"/>
                          <w:color w:val="333334"/>
                          <w:sz w:val="24"/>
                          <w:szCs w:val="2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H</w:t>
                      </w:r>
                      <w:r w:rsidR="00AF4957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yvinvoinnin verkkovalmennus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ohjelma, jonka avulla etenet rennosti kohti kokonaisvaltaista hyvinvointia.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14D52C" w14:textId="736E3F7F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Ryhmä</w:t>
                      </w:r>
                      <w:r w:rsidR="00AF4957">
                        <w:rPr>
                          <w:rStyle w:val="jsgrdq"/>
                          <w:rFonts w:ascii="Gerbera" w:hAnsi="Gerbera"/>
                          <w:color w:val="333334"/>
                        </w:rPr>
                        <w:t>/yksilöohjaus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ovat tarkoitettu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AF4957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nuorille. 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(kohderyhmä</w:t>
                      </w:r>
                      <w:r w:rsidR="00AF4957">
                        <w:rPr>
                          <w:rStyle w:val="jsgrdq"/>
                          <w:rFonts w:ascii="Gerbera" w:hAnsi="Gerbera"/>
                          <w:color w:val="333334"/>
                        </w:rPr>
                        <w:t>n tarkennus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)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. Pääteemat ovat ravitsemus, liikkuminen, voimavarat ja lepo. Osallistumalla voit </w:t>
                      </w:r>
                      <w:r w:rsidR="00883FF7">
                        <w:rPr>
                          <w:rStyle w:val="jsgrdq"/>
                          <w:rFonts w:ascii="Gerbera" w:hAnsi="Gerbera"/>
                          <w:color w:val="333334"/>
                        </w:rPr>
                        <w:t>löytää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uusia ideoita oman hyvinvointisi tueksi. </w:t>
                      </w:r>
                    </w:p>
                    <w:p w14:paraId="4D2DB114" w14:textId="2B5069C2" w:rsidR="00EC3D66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Vuoden ohjelma sisältää 1</w:t>
                      </w:r>
                      <w:r w:rsidR="00883FF7">
                        <w:rPr>
                          <w:rStyle w:val="jsgrdq"/>
                          <w:rFonts w:ascii="Gerbera" w:hAnsi="Gerbera"/>
                          <w:color w:val="333334"/>
                        </w:rPr>
                        <w:t>0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viikon ohjatun vaiheen ja sen jälkeen alkavan ylläpitovaiheen. Ohjatun vaiheen (1</w:t>
                      </w:r>
                      <w:r w:rsidR="00883FF7">
                        <w:rPr>
                          <w:rStyle w:val="jsgrdq"/>
                          <w:rFonts w:ascii="Gerbera" w:hAnsi="Gerbera"/>
                          <w:color w:val="333334"/>
                        </w:rPr>
                        <w:t>0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viikkoa) aikana on mahdollista saada henkilökohtaista ohjausta verkon välityksellä kerran viikossa. </w:t>
                      </w:r>
                    </w:p>
                    <w:p w14:paraId="4D63C2A9" w14:textId="3C8CA653" w:rsidR="008D5BF8" w:rsidRPr="004E44FF" w:rsidRDefault="00AF4957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S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aa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t</w:t>
                      </w:r>
                      <w:r w:rsidR="004E44FF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>
                        <w:rPr>
                          <w:rFonts w:ascii="Gerbera" w:hAnsi="Gerbera"/>
                          <w:color w:val="333334"/>
                        </w:rPr>
                        <w:t xml:space="preserve">valmennuksen 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materiaalin käyttöösi vuoden ajaksi. Ryhmävalmennus</w:t>
                      </w:r>
                      <w:r w:rsidR="004E44FF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sisältää myös mahdollisuuden vertaistukeen.</w:t>
                      </w:r>
                      <w:r w:rsidR="00FC6BDB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Toiminta tapahtuu etänä.</w:t>
                      </w:r>
                    </w:p>
                    <w:p w14:paraId="70D7A524" w14:textId="5D01613B" w:rsidR="00EE7BCB" w:rsidRDefault="00EE7BCB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Vuoden ohjelmaan o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sallistuminen on maksutonta.</w:t>
                      </w:r>
                    </w:p>
                    <w:p w14:paraId="072FAE35" w14:textId="306BA019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Valmennu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alka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a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:</w:t>
                      </w:r>
                    </w:p>
                    <w:p w14:paraId="2EABD471" w14:textId="49104ED5" w:rsidR="00EC3D66" w:rsidRPr="004E44FF" w:rsidRDefault="00AF4957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Yksilövalmennus/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Ryhmävalmennus 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.20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klo 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>-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>(</w:t>
                      </w:r>
                      <w:r w:rsidR="0094296F">
                        <w:rPr>
                          <w:rStyle w:val="jsgrdq"/>
                          <w:rFonts w:ascii="Gerbera" w:hAnsi="Gerbera"/>
                          <w:color w:val="333334"/>
                        </w:rPr>
                        <w:t>missä</w:t>
                      </w:r>
                      <w:r w:rsidR="00DC2F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: paikka ja osoite / 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Teams</w:t>
                      </w:r>
                      <w:r w:rsidR="00DC2F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/ muu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>)</w:t>
                      </w:r>
                    </w:p>
                    <w:p w14:paraId="0010EB79" w14:textId="3058A1D5" w:rsidR="008D5BF8" w:rsidRPr="004E44FF" w:rsidRDefault="008D5BF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Lisätie</w:t>
                      </w:r>
                      <w:r w:rsidR="00EE7BCB">
                        <w:rPr>
                          <w:rStyle w:val="jsgrdq"/>
                          <w:rFonts w:ascii="Gerbera" w:hAnsi="Gerbera"/>
                          <w:color w:val="333334"/>
                        </w:rPr>
                        <w:t>toa ohjaajilta:</w:t>
                      </w:r>
                    </w:p>
                    <w:p w14:paraId="41910AC4" w14:textId="20D69D4F" w:rsidR="00AE272B" w:rsidRDefault="00DC2F5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Etu- ja sukunimet </w:t>
                      </w:r>
                    </w:p>
                    <w:p w14:paraId="69B90C5B" w14:textId="71976563" w:rsidR="008D5BF8" w:rsidRDefault="00EE7BCB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p</w:t>
                      </w:r>
                      <w:r w:rsidR="00DC2F58">
                        <w:rPr>
                          <w:rStyle w:val="jsgrdq"/>
                          <w:rFonts w:ascii="Gerbera" w:hAnsi="Gerbera"/>
                          <w:color w:val="333334"/>
                        </w:rPr>
                        <w:t>uhelinnumero</w:t>
                      </w:r>
                    </w:p>
                    <w:p w14:paraId="581979C1" w14:textId="1AF91C0C" w:rsidR="00DC2F58" w:rsidRDefault="00DC2F5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sähköpostiosoite</w:t>
                      </w:r>
                    </w:p>
                    <w:p w14:paraId="2E22A2F1" w14:textId="2D856599" w:rsidR="00EE7BCB" w:rsidRDefault="00EE7BCB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</w:p>
                    <w:p w14:paraId="51C4499B" w14:textId="77777777" w:rsidR="001C6BA3" w:rsidRPr="007A6769" w:rsidRDefault="001C6BA3" w:rsidP="00EC3D66">
                      <w:pPr>
                        <w:rPr>
                          <w:rFonts w:ascii="Gerbera Light" w:hAnsi="Gerbera Light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A61">
        <w:softHyphen/>
      </w:r>
    </w:p>
    <w:sectPr w:rsidR="00EF4EA3" w:rsidRPr="003923B6" w:rsidSect="000C4051">
      <w:footerReference w:type="default" r:id="rId11"/>
      <w:pgSz w:w="11906" w:h="16838" w:code="9"/>
      <w:pgMar w:top="1440" w:right="1440" w:bottom="1440" w:left="1440" w:header="73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7431" w14:textId="77777777" w:rsidR="00D13087" w:rsidRDefault="00D13087" w:rsidP="005E3CD1">
      <w:r>
        <w:separator/>
      </w:r>
    </w:p>
  </w:endnote>
  <w:endnote w:type="continuationSeparator" w:id="0">
    <w:p w14:paraId="244FD88C" w14:textId="77777777" w:rsidR="00D13087" w:rsidRDefault="00D13087" w:rsidP="005E3CD1">
      <w:r>
        <w:continuationSeparator/>
      </w:r>
    </w:p>
  </w:endnote>
  <w:endnote w:type="continuationNotice" w:id="1">
    <w:p w14:paraId="14273959" w14:textId="77777777" w:rsidR="00D13087" w:rsidRDefault="00D13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 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428" w14:textId="1930D8E7" w:rsidR="000553D5" w:rsidRPr="003923B6" w:rsidRDefault="000553D5" w:rsidP="000553D5">
    <w:pPr>
      <w:rPr>
        <w:rFonts w:ascii="Gerbera" w:hAnsi="Gerbera"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2252757" wp14:editId="663CA18F">
          <wp:simplePos x="0" y="0"/>
          <wp:positionH relativeFrom="margin">
            <wp:posOffset>4953000</wp:posOffset>
          </wp:positionH>
          <wp:positionV relativeFrom="paragraph">
            <wp:posOffset>-78105</wp:posOffset>
          </wp:positionV>
          <wp:extent cx="1342800" cy="525600"/>
          <wp:effectExtent l="0" t="0" r="0" b="825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_satak_logo_rgb_c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F58">
      <w:rPr>
        <w:rFonts w:ascii="Gerbera" w:hAnsi="Gerbera"/>
      </w:rPr>
      <w:t>Organisaation nimi</w:t>
    </w:r>
    <w:r w:rsidR="00AE272B">
      <w:rPr>
        <w:rFonts w:ascii="Gerbera" w:hAnsi="Gerbera"/>
      </w:rPr>
      <w:t xml:space="preserve"> </w:t>
    </w:r>
    <w:r w:rsidRPr="003923B6">
      <w:rPr>
        <w:rStyle w:val="jsgrdq"/>
        <w:rFonts w:ascii="Gerbera" w:hAnsi="Gerbera"/>
        <w:color w:val="333334"/>
      </w:rPr>
      <w:t xml:space="preserve">| </w:t>
    </w:r>
    <w:r w:rsidR="00DC2F58">
      <w:rPr>
        <w:rFonts w:ascii="Gerbera" w:hAnsi="Gerbera"/>
      </w:rPr>
      <w:t>puhelinnumero</w:t>
    </w:r>
    <w:r w:rsidRPr="003923B6">
      <w:rPr>
        <w:rStyle w:val="jsgrdq"/>
        <w:rFonts w:ascii="Gerbera" w:hAnsi="Gerbera"/>
        <w:color w:val="333334"/>
      </w:rPr>
      <w:t xml:space="preserve">| </w:t>
    </w:r>
    <w:r w:rsidR="00845F51">
      <w:rPr>
        <w:rFonts w:ascii="Gerbera" w:hAnsi="Gerbera"/>
      </w:rPr>
      <w:t>Osoite ja mahdolliset logot</w:t>
    </w:r>
  </w:p>
  <w:p w14:paraId="307603CA" w14:textId="152BD584" w:rsidR="000553D5" w:rsidRPr="003923B6" w:rsidRDefault="00AE272B" w:rsidP="00AE272B">
    <w:pPr>
      <w:rPr>
        <w:rFonts w:ascii="Gerbera" w:hAnsi="Gerbera"/>
      </w:rPr>
    </w:pPr>
    <w:r>
      <w:rPr>
        <w:rStyle w:val="jsgrdq"/>
        <w:rFonts w:ascii="Gerbera" w:hAnsi="Gerbera"/>
        <w:color w:val="333334"/>
      </w:rPr>
      <w:t xml:space="preserve">                                      </w:t>
    </w:r>
    <w:r w:rsidR="00845F51">
      <w:rPr>
        <w:rStyle w:val="jsgrdq"/>
        <w:rFonts w:ascii="Gerbera" w:hAnsi="Gerbera"/>
        <w:color w:val="333334"/>
      </w:rPr>
      <w:t>Organisaation www-sivut</w:t>
    </w:r>
    <w:r w:rsidR="000553D5">
      <w:rPr>
        <w:rFonts w:ascii="Gerbera" w:hAnsi="Gerbera"/>
      </w:rPr>
      <w:tab/>
    </w:r>
  </w:p>
  <w:p w14:paraId="0DD03D37" w14:textId="11DAEF87" w:rsidR="00AF0636" w:rsidRDefault="00AF06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9819" w14:textId="77777777" w:rsidR="00D13087" w:rsidRDefault="00D13087" w:rsidP="005E3CD1">
      <w:r>
        <w:separator/>
      </w:r>
    </w:p>
  </w:footnote>
  <w:footnote w:type="continuationSeparator" w:id="0">
    <w:p w14:paraId="1DE10917" w14:textId="77777777" w:rsidR="00D13087" w:rsidRDefault="00D13087" w:rsidP="005E3CD1">
      <w:r>
        <w:continuationSeparator/>
      </w:r>
    </w:p>
  </w:footnote>
  <w:footnote w:type="continuationNotice" w:id="1">
    <w:p w14:paraId="2ADF455F" w14:textId="77777777" w:rsidR="00D13087" w:rsidRDefault="00D130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202FE"/>
    <w:rsid w:val="00032588"/>
    <w:rsid w:val="00033013"/>
    <w:rsid w:val="000553D5"/>
    <w:rsid w:val="0006276D"/>
    <w:rsid w:val="00073326"/>
    <w:rsid w:val="00077EAB"/>
    <w:rsid w:val="000A322E"/>
    <w:rsid w:val="000C01BD"/>
    <w:rsid w:val="000C4051"/>
    <w:rsid w:val="000E3931"/>
    <w:rsid w:val="000F0A31"/>
    <w:rsid w:val="00106E22"/>
    <w:rsid w:val="00143998"/>
    <w:rsid w:val="001571FC"/>
    <w:rsid w:val="00164F62"/>
    <w:rsid w:val="00176757"/>
    <w:rsid w:val="001B528D"/>
    <w:rsid w:val="001C6BA3"/>
    <w:rsid w:val="001C73D9"/>
    <w:rsid w:val="001E6A2D"/>
    <w:rsid w:val="00240AAD"/>
    <w:rsid w:val="002772E0"/>
    <w:rsid w:val="002845A5"/>
    <w:rsid w:val="00294904"/>
    <w:rsid w:val="002B2E24"/>
    <w:rsid w:val="002F2A49"/>
    <w:rsid w:val="002F440F"/>
    <w:rsid w:val="00302AC3"/>
    <w:rsid w:val="00302F72"/>
    <w:rsid w:val="0034387C"/>
    <w:rsid w:val="003841FE"/>
    <w:rsid w:val="003923B6"/>
    <w:rsid w:val="003D21A4"/>
    <w:rsid w:val="00422553"/>
    <w:rsid w:val="00462227"/>
    <w:rsid w:val="004C06DC"/>
    <w:rsid w:val="004E44FF"/>
    <w:rsid w:val="004E6BC0"/>
    <w:rsid w:val="00516E68"/>
    <w:rsid w:val="00523E08"/>
    <w:rsid w:val="005550FB"/>
    <w:rsid w:val="005A553F"/>
    <w:rsid w:val="005E32E7"/>
    <w:rsid w:val="005E3CD1"/>
    <w:rsid w:val="00614051"/>
    <w:rsid w:val="0063115F"/>
    <w:rsid w:val="00635C76"/>
    <w:rsid w:val="006376C9"/>
    <w:rsid w:val="006715AF"/>
    <w:rsid w:val="00686B65"/>
    <w:rsid w:val="00693053"/>
    <w:rsid w:val="006A43B8"/>
    <w:rsid w:val="006A526E"/>
    <w:rsid w:val="006A7C0F"/>
    <w:rsid w:val="006D676E"/>
    <w:rsid w:val="006E0157"/>
    <w:rsid w:val="00706C37"/>
    <w:rsid w:val="0071202D"/>
    <w:rsid w:val="0071463D"/>
    <w:rsid w:val="00723B43"/>
    <w:rsid w:val="00723D1E"/>
    <w:rsid w:val="00733E89"/>
    <w:rsid w:val="00740F17"/>
    <w:rsid w:val="007644A9"/>
    <w:rsid w:val="007A6769"/>
    <w:rsid w:val="00822AEF"/>
    <w:rsid w:val="00842D08"/>
    <w:rsid w:val="00845F51"/>
    <w:rsid w:val="0085416C"/>
    <w:rsid w:val="00866E82"/>
    <w:rsid w:val="00880F80"/>
    <w:rsid w:val="00883FF7"/>
    <w:rsid w:val="008934D6"/>
    <w:rsid w:val="00894942"/>
    <w:rsid w:val="00895D56"/>
    <w:rsid w:val="008D5BF8"/>
    <w:rsid w:val="009319EC"/>
    <w:rsid w:val="0093324E"/>
    <w:rsid w:val="009412DE"/>
    <w:rsid w:val="0094296F"/>
    <w:rsid w:val="009549C3"/>
    <w:rsid w:val="009F7B33"/>
    <w:rsid w:val="00A375DE"/>
    <w:rsid w:val="00A41900"/>
    <w:rsid w:val="00A5053B"/>
    <w:rsid w:val="00A5084C"/>
    <w:rsid w:val="00A53219"/>
    <w:rsid w:val="00A546E3"/>
    <w:rsid w:val="00A62982"/>
    <w:rsid w:val="00A87C59"/>
    <w:rsid w:val="00AB45C7"/>
    <w:rsid w:val="00AC162F"/>
    <w:rsid w:val="00AC5DB6"/>
    <w:rsid w:val="00AD639E"/>
    <w:rsid w:val="00AE272B"/>
    <w:rsid w:val="00AE5D3C"/>
    <w:rsid w:val="00AF0636"/>
    <w:rsid w:val="00AF4957"/>
    <w:rsid w:val="00AF7505"/>
    <w:rsid w:val="00B034BE"/>
    <w:rsid w:val="00B076FA"/>
    <w:rsid w:val="00B10C30"/>
    <w:rsid w:val="00B15089"/>
    <w:rsid w:val="00B16358"/>
    <w:rsid w:val="00B72B3B"/>
    <w:rsid w:val="00B80517"/>
    <w:rsid w:val="00B90646"/>
    <w:rsid w:val="00BB6274"/>
    <w:rsid w:val="00BC2C98"/>
    <w:rsid w:val="00BC2E91"/>
    <w:rsid w:val="00C05B4B"/>
    <w:rsid w:val="00C44A62"/>
    <w:rsid w:val="00C54432"/>
    <w:rsid w:val="00C61A64"/>
    <w:rsid w:val="00C664C5"/>
    <w:rsid w:val="00C90828"/>
    <w:rsid w:val="00C93A0C"/>
    <w:rsid w:val="00CB3EA0"/>
    <w:rsid w:val="00CD1649"/>
    <w:rsid w:val="00CE7971"/>
    <w:rsid w:val="00D073AB"/>
    <w:rsid w:val="00D120E3"/>
    <w:rsid w:val="00D13087"/>
    <w:rsid w:val="00D14F9E"/>
    <w:rsid w:val="00D46195"/>
    <w:rsid w:val="00D831B2"/>
    <w:rsid w:val="00DA1DA7"/>
    <w:rsid w:val="00DC2F58"/>
    <w:rsid w:val="00E04125"/>
    <w:rsid w:val="00E25032"/>
    <w:rsid w:val="00E41658"/>
    <w:rsid w:val="00E66250"/>
    <w:rsid w:val="00EC3D66"/>
    <w:rsid w:val="00ED5A61"/>
    <w:rsid w:val="00EE3439"/>
    <w:rsid w:val="00EE7BCB"/>
    <w:rsid w:val="00EF4EA3"/>
    <w:rsid w:val="00F02EA9"/>
    <w:rsid w:val="00F15922"/>
    <w:rsid w:val="00F3433C"/>
    <w:rsid w:val="00F5425D"/>
    <w:rsid w:val="00F8024F"/>
    <w:rsid w:val="00FA609C"/>
    <w:rsid w:val="00FC6BDB"/>
    <w:rsid w:val="00FE47D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paragraph" w:customStyle="1" w:styleId="04xlpa">
    <w:name w:val="_04xlpa"/>
    <w:basedOn w:val="Normaali"/>
    <w:rsid w:val="008D5B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jsgrdq">
    <w:name w:val="jsgrdq"/>
    <w:basedOn w:val="Kappaleenoletusfontti"/>
    <w:rsid w:val="008D5BF8"/>
  </w:style>
  <w:style w:type="character" w:styleId="Hyperlinkki">
    <w:name w:val="Hyperlink"/>
    <w:basedOn w:val="Kappaleenoletusfontti"/>
    <w:uiPriority w:val="99"/>
    <w:unhideWhenUsed/>
    <w:rsid w:val="008D5BF8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rsid w:val="00EE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80ADEF2F1F7F4285D3466ECAFC8CCC" ma:contentTypeVersion="13" ma:contentTypeDescription="Luo uusi asiakirja." ma:contentTypeScope="" ma:versionID="89d40579f8889c67dab71ea75e44afa7">
  <xsd:schema xmlns:xsd="http://www.w3.org/2001/XMLSchema" xmlns:xs="http://www.w3.org/2001/XMLSchema" xmlns:p="http://schemas.microsoft.com/office/2006/metadata/properties" xmlns:ns3="f3a79a89-0a39-4bca-86a9-30c29d14b0da" xmlns:ns4="e0136d41-18ae-4479-a066-4e7cf9dd9364" targetNamespace="http://schemas.microsoft.com/office/2006/metadata/properties" ma:root="true" ma:fieldsID="1cbcd500d268dc1c0d07904a5b7e58fe" ns3:_="" ns4:_="">
    <xsd:import namespace="f3a79a89-0a39-4bca-86a9-30c29d14b0da"/>
    <xsd:import namespace="e0136d41-18ae-4479-a066-4e7cf9dd9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a89-0a39-4bca-86a9-30c29d14b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6d41-18ae-4479-a066-4e7cf9dd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6F98B-46AD-4D23-99B9-4A104B2D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a89-0a39-4bca-86a9-30c29d14b0da"/>
    <ds:schemaRef ds:uri="e0136d41-18ae-4479-a066-4e7cf9dd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45A5C-1B92-459A-8759-7BFEC0F8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348A7-B261-495B-AC6C-F0884924B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01A98-E972-4829-9646-91C57E818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3</cp:revision>
  <cp:lastPrinted>2021-02-04T06:43:00Z</cp:lastPrinted>
  <dcterms:created xsi:type="dcterms:W3CDTF">2022-02-02T09:30:00Z</dcterms:created>
  <dcterms:modified xsi:type="dcterms:W3CDTF">2022-02-02T09:31:00Z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0x010100B980ADEF2F1F7F4285D3466ECAFC8CCC</vt:lpwstr>
  </property>
</Properties>
</file>